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EDF86" w14:textId="7FB6FA71" w:rsidR="004C0BA7" w:rsidRPr="00292096" w:rsidRDefault="00292096">
      <w:pPr>
        <w:rPr>
          <w:rFonts w:ascii="Tahoma" w:hAnsi="Tahoma" w:cs="Tahoma"/>
          <w:b/>
          <w:bCs/>
          <w:sz w:val="24"/>
          <w:szCs w:val="24"/>
        </w:rPr>
      </w:pPr>
      <w:r w:rsidRPr="00292096">
        <w:rPr>
          <w:rFonts w:ascii="Tahoma" w:hAnsi="Tahoma" w:cs="Tahoma"/>
          <w:b/>
          <w:bCs/>
          <w:sz w:val="24"/>
          <w:szCs w:val="24"/>
        </w:rPr>
        <w:t xml:space="preserve">PREDLOG: </w:t>
      </w:r>
    </w:p>
    <w:p w14:paraId="15360476" w14:textId="77777777" w:rsidR="00292096" w:rsidRDefault="00292096" w:rsidP="00292096">
      <w:pPr>
        <w:rPr>
          <w:rFonts w:ascii="Tahoma" w:hAnsi="Tahoma" w:cs="Tahoma"/>
          <w:sz w:val="24"/>
          <w:szCs w:val="24"/>
        </w:rPr>
      </w:pPr>
    </w:p>
    <w:p w14:paraId="29B2CC0B" w14:textId="77A7FCD7" w:rsidR="00292096" w:rsidRDefault="00292096" w:rsidP="003F6367">
      <w:pPr>
        <w:jc w:val="both"/>
        <w:rPr>
          <w:rFonts w:ascii="Tahoma" w:hAnsi="Tahoma" w:cs="Tahoma"/>
          <w:sz w:val="24"/>
          <w:szCs w:val="24"/>
        </w:rPr>
      </w:pPr>
      <w:r w:rsidRPr="00292096">
        <w:rPr>
          <w:rFonts w:ascii="Tahoma" w:hAnsi="Tahoma" w:cs="Tahoma"/>
          <w:sz w:val="24"/>
          <w:szCs w:val="24"/>
        </w:rPr>
        <w:t>Na osnovu člana 329. Zakona o privrednim društvima ("Sl. glasnik RS", br. 36/2011, 99/2011, 83/2014 - dr. zakon, 5/2015, 44/2018</w:t>
      </w:r>
      <w:r>
        <w:rPr>
          <w:rFonts w:ascii="Tahoma" w:hAnsi="Tahoma" w:cs="Tahoma"/>
          <w:sz w:val="24"/>
          <w:szCs w:val="24"/>
        </w:rPr>
        <w:t>,</w:t>
      </w:r>
      <w:r w:rsidRPr="00292096">
        <w:rPr>
          <w:rFonts w:ascii="Tahoma" w:hAnsi="Tahoma" w:cs="Tahoma"/>
          <w:sz w:val="24"/>
          <w:szCs w:val="24"/>
        </w:rPr>
        <w:t>95/2018</w:t>
      </w:r>
      <w:r>
        <w:rPr>
          <w:rFonts w:ascii="Tahoma" w:hAnsi="Tahoma" w:cs="Tahoma"/>
          <w:sz w:val="24"/>
          <w:szCs w:val="24"/>
        </w:rPr>
        <w:t>,</w:t>
      </w:r>
      <w:r w:rsidRPr="00292096">
        <w:t xml:space="preserve"> </w:t>
      </w:r>
      <w:r w:rsidR="00E90150" w:rsidRPr="00E90150">
        <w:rPr>
          <w:rFonts w:ascii="Tahoma" w:hAnsi="Tahoma" w:cs="Tahoma"/>
          <w:sz w:val="24"/>
          <w:szCs w:val="24"/>
        </w:rPr>
        <w:t>91/2019, 109/2021 i 19/2025</w:t>
      </w:r>
      <w:r w:rsidRPr="00292096">
        <w:rPr>
          <w:rFonts w:ascii="Tahoma" w:hAnsi="Tahoma" w:cs="Tahoma"/>
          <w:sz w:val="24"/>
          <w:szCs w:val="24"/>
        </w:rPr>
        <w:t xml:space="preserve">) (u daljem tekstu: Zakon), </w:t>
      </w:r>
      <w:r w:rsidR="0090036D">
        <w:rPr>
          <w:rFonts w:ascii="Tahoma" w:hAnsi="Tahoma" w:cs="Tahoma"/>
          <w:sz w:val="24"/>
          <w:szCs w:val="24"/>
        </w:rPr>
        <w:t xml:space="preserve">i odredbi Statuta TEHNOPROMET EXPORT – IMPORT </w:t>
      </w:r>
      <w:r w:rsidR="0090036D" w:rsidRPr="0074373F">
        <w:rPr>
          <w:rFonts w:ascii="Tahoma" w:hAnsi="Tahoma" w:cs="Tahoma"/>
          <w:sz w:val="24"/>
          <w:szCs w:val="24"/>
        </w:rPr>
        <w:t xml:space="preserve">AD BEOGRAD </w:t>
      </w:r>
      <w:r w:rsidR="0090036D" w:rsidRPr="00292096">
        <w:rPr>
          <w:rFonts w:ascii="Tahoma" w:hAnsi="Tahoma" w:cs="Tahoma"/>
          <w:sz w:val="24"/>
          <w:szCs w:val="24"/>
        </w:rPr>
        <w:t>(u daljem tekstu: „Društvo”)</w:t>
      </w:r>
      <w:r w:rsidR="0090036D">
        <w:rPr>
          <w:rFonts w:ascii="Tahoma" w:hAnsi="Tahoma" w:cs="Tahoma"/>
          <w:sz w:val="24"/>
          <w:szCs w:val="24"/>
        </w:rPr>
        <w:t xml:space="preserve"> </w:t>
      </w:r>
      <w:r w:rsidRPr="00292096">
        <w:rPr>
          <w:rFonts w:ascii="Tahoma" w:hAnsi="Tahoma" w:cs="Tahoma"/>
          <w:sz w:val="24"/>
          <w:szCs w:val="24"/>
        </w:rPr>
        <w:t xml:space="preserve">Skupština Društva na sednici održanoj </w:t>
      </w:r>
      <w:r w:rsidR="00887FCB">
        <w:rPr>
          <w:rFonts w:ascii="Tahoma" w:hAnsi="Tahoma" w:cs="Tahoma"/>
          <w:sz w:val="24"/>
          <w:szCs w:val="24"/>
        </w:rPr>
        <w:t>29.12.2025</w:t>
      </w:r>
      <w:r w:rsidRPr="00292096">
        <w:rPr>
          <w:rFonts w:ascii="Tahoma" w:hAnsi="Tahoma" w:cs="Tahoma"/>
          <w:sz w:val="24"/>
          <w:szCs w:val="24"/>
        </w:rPr>
        <w:t xml:space="preserve"> godine, donosi sledeću</w:t>
      </w:r>
    </w:p>
    <w:p w14:paraId="36DC4F07" w14:textId="77777777" w:rsidR="00C27429" w:rsidRDefault="00C27429" w:rsidP="00C2742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3ED3849" w14:textId="77777777" w:rsidR="004B501F" w:rsidRPr="00C8686C" w:rsidRDefault="00C27429" w:rsidP="00C27429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C8686C">
        <w:rPr>
          <w:rFonts w:ascii="Tahoma" w:hAnsi="Tahoma" w:cs="Tahoma"/>
          <w:b/>
          <w:bCs/>
          <w:sz w:val="24"/>
          <w:szCs w:val="24"/>
        </w:rPr>
        <w:t xml:space="preserve">ODLUKU </w:t>
      </w:r>
    </w:p>
    <w:p w14:paraId="6B00F9D9" w14:textId="77777777" w:rsidR="00887FCB" w:rsidRPr="00C8686C" w:rsidRDefault="00887FCB" w:rsidP="00C2742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BBD9325" w14:textId="649F5B71" w:rsidR="00C8686C" w:rsidRPr="00101090" w:rsidRDefault="00C8686C" w:rsidP="00C8686C">
      <w:pPr>
        <w:pStyle w:val="ListParagraph"/>
        <w:numPr>
          <w:ilvl w:val="0"/>
          <w:numId w:val="2"/>
        </w:numPr>
        <w:ind w:hanging="630"/>
        <w:jc w:val="both"/>
        <w:rPr>
          <w:rFonts w:ascii="Tahoma" w:hAnsi="Tahoma" w:cs="Tahoma"/>
          <w:sz w:val="24"/>
          <w:szCs w:val="24"/>
        </w:rPr>
      </w:pPr>
      <w:r w:rsidRPr="00C8686C">
        <w:rPr>
          <w:rFonts w:ascii="Tahoma" w:hAnsi="Tahoma" w:cs="Tahoma"/>
          <w:sz w:val="24"/>
          <w:szCs w:val="24"/>
        </w:rPr>
        <w:t xml:space="preserve">Ovlašćuje se </w:t>
      </w:r>
      <w:r w:rsidR="00101090">
        <w:rPr>
          <w:rFonts w:ascii="Tahoma" w:hAnsi="Tahoma" w:cs="Tahoma"/>
          <w:sz w:val="24"/>
          <w:szCs w:val="24"/>
        </w:rPr>
        <w:t xml:space="preserve">izvršni </w:t>
      </w:r>
      <w:r w:rsidRPr="00C8686C">
        <w:rPr>
          <w:rFonts w:ascii="Tahoma" w:hAnsi="Tahoma" w:cs="Tahoma"/>
          <w:sz w:val="24"/>
          <w:szCs w:val="24"/>
        </w:rPr>
        <w:t xml:space="preserve">direktor </w:t>
      </w:r>
      <w:r w:rsidRPr="00101090">
        <w:rPr>
          <w:rFonts w:ascii="Tahoma" w:hAnsi="Tahoma" w:cs="Tahoma"/>
          <w:sz w:val="24"/>
          <w:szCs w:val="24"/>
        </w:rPr>
        <w:t>D</w:t>
      </w:r>
      <w:r w:rsidRPr="00C8686C">
        <w:rPr>
          <w:rFonts w:ascii="Tahoma" w:hAnsi="Tahoma" w:cs="Tahoma"/>
          <w:sz w:val="24"/>
          <w:szCs w:val="24"/>
        </w:rPr>
        <w:t xml:space="preserve">ruštva da u ime i za račun društva preduzima radnje u vezi sa raspolaganjem nepokretnostima u vlasništvu </w:t>
      </w:r>
      <w:r w:rsidRPr="00101090">
        <w:rPr>
          <w:rFonts w:ascii="Tahoma" w:hAnsi="Tahoma" w:cs="Tahoma"/>
          <w:sz w:val="24"/>
          <w:szCs w:val="24"/>
        </w:rPr>
        <w:t>D</w:t>
      </w:r>
      <w:r w:rsidRPr="00C8686C">
        <w:rPr>
          <w:rFonts w:ascii="Tahoma" w:hAnsi="Tahoma" w:cs="Tahoma"/>
          <w:sz w:val="24"/>
          <w:szCs w:val="24"/>
        </w:rPr>
        <w:t>ruštva</w:t>
      </w:r>
      <w:r w:rsidRPr="00101090">
        <w:rPr>
          <w:rFonts w:ascii="Tahoma" w:hAnsi="Tahoma" w:cs="Tahoma"/>
          <w:sz w:val="24"/>
          <w:szCs w:val="24"/>
        </w:rPr>
        <w:t xml:space="preserve"> navedenim u stavu II ove odluke</w:t>
      </w:r>
      <w:r w:rsidRPr="00C8686C">
        <w:rPr>
          <w:rFonts w:ascii="Tahoma" w:hAnsi="Tahoma" w:cs="Tahoma"/>
          <w:sz w:val="24"/>
          <w:szCs w:val="24"/>
        </w:rPr>
        <w:t xml:space="preserve">, </w:t>
      </w:r>
      <w:r w:rsidRPr="00101090">
        <w:rPr>
          <w:rFonts w:ascii="Tahoma" w:hAnsi="Tahoma" w:cs="Tahoma"/>
          <w:sz w:val="24"/>
          <w:szCs w:val="24"/>
        </w:rPr>
        <w:t>kako</w:t>
      </w:r>
      <w:r w:rsidRPr="00C8686C">
        <w:rPr>
          <w:rFonts w:ascii="Tahoma" w:hAnsi="Tahoma" w:cs="Tahoma"/>
          <w:sz w:val="24"/>
          <w:szCs w:val="24"/>
        </w:rPr>
        <w:t xml:space="preserve"> teretnim</w:t>
      </w:r>
      <w:r w:rsidRPr="00101090">
        <w:rPr>
          <w:rFonts w:ascii="Tahoma" w:hAnsi="Tahoma" w:cs="Tahoma"/>
          <w:sz w:val="24"/>
          <w:szCs w:val="24"/>
        </w:rPr>
        <w:t>, tako</w:t>
      </w:r>
      <w:r w:rsidRPr="00C8686C">
        <w:rPr>
          <w:rFonts w:ascii="Tahoma" w:hAnsi="Tahoma" w:cs="Tahoma"/>
          <w:sz w:val="24"/>
          <w:szCs w:val="24"/>
        </w:rPr>
        <w:t xml:space="preserve"> i besteretnim pravnim poslovima</w:t>
      </w:r>
      <w:r w:rsidRPr="00101090">
        <w:rPr>
          <w:rFonts w:ascii="Tahoma" w:hAnsi="Tahoma" w:cs="Tahoma"/>
          <w:sz w:val="24"/>
          <w:szCs w:val="24"/>
        </w:rPr>
        <w:t>, pod uslovom da raspolaganje ne predstavlja raspolaganje imovinom velike vrednosti u smislu Zakona o privrednim društvima i Statuta Društva.</w:t>
      </w:r>
    </w:p>
    <w:p w14:paraId="49E861C7" w14:textId="77777777" w:rsidR="00C8686C" w:rsidRPr="00101090" w:rsidRDefault="00C8686C" w:rsidP="00C8686C">
      <w:pPr>
        <w:pStyle w:val="ListParagraph"/>
        <w:jc w:val="both"/>
        <w:rPr>
          <w:rFonts w:ascii="Tahoma" w:hAnsi="Tahoma" w:cs="Tahoma"/>
          <w:sz w:val="24"/>
          <w:szCs w:val="24"/>
        </w:rPr>
      </w:pPr>
    </w:p>
    <w:p w14:paraId="389F6D84" w14:textId="3F9917B1" w:rsidR="00C8686C" w:rsidRPr="00101090" w:rsidRDefault="00C8686C" w:rsidP="00C8686C">
      <w:pPr>
        <w:pStyle w:val="ListParagraph"/>
        <w:numPr>
          <w:ilvl w:val="0"/>
          <w:numId w:val="2"/>
        </w:numPr>
        <w:ind w:hanging="630"/>
        <w:jc w:val="both"/>
        <w:rPr>
          <w:rFonts w:ascii="Tahoma" w:hAnsi="Tahoma" w:cs="Tahoma"/>
          <w:sz w:val="24"/>
          <w:szCs w:val="24"/>
        </w:rPr>
      </w:pPr>
      <w:r w:rsidRPr="00101090">
        <w:rPr>
          <w:rFonts w:ascii="Tahoma" w:hAnsi="Tahoma" w:cs="Tahoma"/>
          <w:sz w:val="24"/>
          <w:szCs w:val="24"/>
        </w:rPr>
        <w:t>Ovlašćenje iz stava I ove odluke se odnosi na sledeće nepokretnosti</w:t>
      </w:r>
      <w:r w:rsidR="002C21B2" w:rsidRPr="00101090">
        <w:rPr>
          <w:rFonts w:ascii="Tahoma" w:hAnsi="Tahoma" w:cs="Tahoma"/>
          <w:sz w:val="24"/>
          <w:szCs w:val="24"/>
        </w:rPr>
        <w:t xml:space="preserve"> na kojima je Društvo upisan kao nosilac prava privatne svojine </w:t>
      </w:r>
      <w:r w:rsidR="00493305" w:rsidRPr="00101090">
        <w:rPr>
          <w:rFonts w:ascii="Tahoma" w:hAnsi="Tahoma" w:cs="Tahoma"/>
          <w:sz w:val="24"/>
          <w:szCs w:val="24"/>
        </w:rPr>
        <w:t xml:space="preserve">sa udelom </w:t>
      </w:r>
      <w:r w:rsidR="002C21B2" w:rsidRPr="00101090">
        <w:rPr>
          <w:rFonts w:ascii="Tahoma" w:hAnsi="Tahoma" w:cs="Tahoma"/>
          <w:sz w:val="24"/>
          <w:szCs w:val="24"/>
        </w:rPr>
        <w:t>1/1</w:t>
      </w:r>
      <w:r w:rsidRPr="00101090">
        <w:rPr>
          <w:rFonts w:ascii="Tahoma" w:hAnsi="Tahoma" w:cs="Tahoma"/>
          <w:sz w:val="24"/>
          <w:szCs w:val="24"/>
        </w:rPr>
        <w:t>:</w:t>
      </w:r>
    </w:p>
    <w:p w14:paraId="01F8E46E" w14:textId="38C39747" w:rsidR="00493305" w:rsidRPr="00101090" w:rsidRDefault="00493305" w:rsidP="00146976">
      <w:pPr>
        <w:pStyle w:val="ListParagraph"/>
        <w:numPr>
          <w:ilvl w:val="0"/>
          <w:numId w:val="4"/>
        </w:numPr>
        <w:tabs>
          <w:tab w:val="left" w:pos="1080"/>
        </w:tabs>
        <w:ind w:left="1080"/>
        <w:jc w:val="both"/>
        <w:rPr>
          <w:rFonts w:ascii="Tahoma" w:hAnsi="Tahoma" w:cs="Tahoma"/>
          <w:sz w:val="24"/>
          <w:szCs w:val="24"/>
        </w:rPr>
      </w:pPr>
      <w:r w:rsidRPr="00101090">
        <w:rPr>
          <w:rFonts w:ascii="Tahoma" w:hAnsi="Tahoma" w:cs="Tahoma"/>
          <w:sz w:val="24"/>
          <w:szCs w:val="24"/>
        </w:rPr>
        <w:t xml:space="preserve">Jednosoban stan, </w:t>
      </w:r>
      <w:proofErr w:type="spellStart"/>
      <w:r w:rsidRPr="00101090">
        <w:rPr>
          <w:rFonts w:ascii="Tahoma" w:hAnsi="Tahoma" w:cs="Tahoma"/>
          <w:sz w:val="24"/>
          <w:szCs w:val="24"/>
        </w:rPr>
        <w:t>evid.broj</w:t>
      </w:r>
      <w:proofErr w:type="spellEnd"/>
      <w:r w:rsidRPr="00101090">
        <w:rPr>
          <w:rFonts w:ascii="Tahoma" w:hAnsi="Tahoma" w:cs="Tahoma"/>
          <w:sz w:val="24"/>
          <w:szCs w:val="24"/>
        </w:rPr>
        <w:t xml:space="preserve"> 6, </w:t>
      </w:r>
      <w:proofErr w:type="spellStart"/>
      <w:r w:rsidRPr="00101090">
        <w:rPr>
          <w:rFonts w:ascii="Tahoma" w:hAnsi="Tahoma" w:cs="Tahoma"/>
          <w:b/>
          <w:bCs/>
          <w:sz w:val="24"/>
          <w:szCs w:val="24"/>
        </w:rPr>
        <w:t>br.posebnog</w:t>
      </w:r>
      <w:proofErr w:type="spellEnd"/>
      <w:r w:rsidRPr="00101090">
        <w:rPr>
          <w:rFonts w:ascii="Tahoma" w:hAnsi="Tahoma" w:cs="Tahoma"/>
          <w:b/>
          <w:bCs/>
          <w:sz w:val="24"/>
          <w:szCs w:val="24"/>
        </w:rPr>
        <w:t xml:space="preserve"> dela A5</w:t>
      </w:r>
      <w:r w:rsidRPr="00101090">
        <w:rPr>
          <w:rFonts w:ascii="Tahoma" w:hAnsi="Tahoma" w:cs="Tahoma"/>
          <w:sz w:val="24"/>
          <w:szCs w:val="24"/>
        </w:rPr>
        <w:t xml:space="preserve">, korisne površine 58 m2 utvrđene iz ozakonjenja na prvom spratu stambene zgrada za kolektivno stanovanje-deo-stambeno-poslovna zgrada, br. objekta 2 postojeći na </w:t>
      </w:r>
      <w:proofErr w:type="spellStart"/>
      <w:r w:rsidRPr="00101090">
        <w:rPr>
          <w:rFonts w:ascii="Tahoma" w:hAnsi="Tahoma" w:cs="Tahoma"/>
          <w:sz w:val="24"/>
          <w:szCs w:val="24"/>
        </w:rPr>
        <w:t>kat.parceli</w:t>
      </w:r>
      <w:proofErr w:type="spellEnd"/>
      <w:r w:rsidRPr="00101090">
        <w:rPr>
          <w:rFonts w:ascii="Tahoma" w:hAnsi="Tahoma" w:cs="Tahoma"/>
          <w:sz w:val="24"/>
          <w:szCs w:val="24"/>
        </w:rPr>
        <w:t xml:space="preserve"> 205 KO Jaša Tomić u ul .Maršala Tita br. 84, Jaša Tomić;</w:t>
      </w:r>
    </w:p>
    <w:p w14:paraId="0F70F798" w14:textId="7B23C1EA" w:rsidR="00C8686C" w:rsidRPr="00101090" w:rsidRDefault="002C21B2" w:rsidP="00146976">
      <w:pPr>
        <w:pStyle w:val="ListParagraph"/>
        <w:numPr>
          <w:ilvl w:val="0"/>
          <w:numId w:val="4"/>
        </w:numPr>
        <w:tabs>
          <w:tab w:val="left" w:pos="1080"/>
        </w:tabs>
        <w:ind w:left="1080"/>
        <w:jc w:val="both"/>
        <w:rPr>
          <w:rFonts w:ascii="Tahoma" w:hAnsi="Tahoma" w:cs="Tahoma"/>
          <w:sz w:val="24"/>
          <w:szCs w:val="24"/>
        </w:rPr>
      </w:pPr>
      <w:r w:rsidRPr="00101090">
        <w:rPr>
          <w:rFonts w:ascii="Tahoma" w:hAnsi="Tahoma" w:cs="Tahoma"/>
          <w:sz w:val="24"/>
          <w:szCs w:val="24"/>
        </w:rPr>
        <w:t xml:space="preserve">Jednosoban stan, </w:t>
      </w:r>
      <w:proofErr w:type="spellStart"/>
      <w:r w:rsidRPr="00101090">
        <w:rPr>
          <w:rFonts w:ascii="Tahoma" w:hAnsi="Tahoma" w:cs="Tahoma"/>
          <w:sz w:val="24"/>
          <w:szCs w:val="24"/>
        </w:rPr>
        <w:t>evid.broj</w:t>
      </w:r>
      <w:proofErr w:type="spellEnd"/>
      <w:r w:rsidRPr="00101090">
        <w:rPr>
          <w:rFonts w:ascii="Tahoma" w:hAnsi="Tahoma" w:cs="Tahoma"/>
          <w:sz w:val="24"/>
          <w:szCs w:val="24"/>
        </w:rPr>
        <w:t xml:space="preserve"> 10, </w:t>
      </w:r>
      <w:proofErr w:type="spellStart"/>
      <w:r w:rsidRPr="00101090">
        <w:rPr>
          <w:rFonts w:ascii="Tahoma" w:hAnsi="Tahoma" w:cs="Tahoma"/>
          <w:b/>
          <w:bCs/>
          <w:sz w:val="24"/>
          <w:szCs w:val="24"/>
        </w:rPr>
        <w:t>br.posebnog</w:t>
      </w:r>
      <w:proofErr w:type="spellEnd"/>
      <w:r w:rsidRPr="00101090">
        <w:rPr>
          <w:rFonts w:ascii="Tahoma" w:hAnsi="Tahoma" w:cs="Tahoma"/>
          <w:b/>
          <w:bCs/>
          <w:sz w:val="24"/>
          <w:szCs w:val="24"/>
        </w:rPr>
        <w:t xml:space="preserve"> dela A9</w:t>
      </w:r>
      <w:r w:rsidRPr="00101090">
        <w:rPr>
          <w:rFonts w:ascii="Tahoma" w:hAnsi="Tahoma" w:cs="Tahoma"/>
          <w:sz w:val="24"/>
          <w:szCs w:val="24"/>
        </w:rPr>
        <w:t xml:space="preserve">, korisne površine 58 m2 utvrđene iz ozakonjenja na drugom spratu stambene zgrada za kolektivno stanovanje-deo-stambeno-poslovna zgrada, br. objekta 2 postojeći na </w:t>
      </w:r>
      <w:proofErr w:type="spellStart"/>
      <w:r w:rsidRPr="00101090">
        <w:rPr>
          <w:rFonts w:ascii="Tahoma" w:hAnsi="Tahoma" w:cs="Tahoma"/>
          <w:sz w:val="24"/>
          <w:szCs w:val="24"/>
        </w:rPr>
        <w:t>kat.parceli</w:t>
      </w:r>
      <w:proofErr w:type="spellEnd"/>
      <w:r w:rsidRPr="00101090">
        <w:rPr>
          <w:rFonts w:ascii="Tahoma" w:hAnsi="Tahoma" w:cs="Tahoma"/>
          <w:sz w:val="24"/>
          <w:szCs w:val="24"/>
        </w:rPr>
        <w:t xml:space="preserve"> 205 KO Jaša Tomić u ul .Maršala Tita br. 84</w:t>
      </w:r>
      <w:r w:rsidR="00493305" w:rsidRPr="00101090">
        <w:rPr>
          <w:rFonts w:ascii="Tahoma" w:hAnsi="Tahoma" w:cs="Tahoma"/>
          <w:sz w:val="24"/>
          <w:szCs w:val="24"/>
        </w:rPr>
        <w:t>, Jaša Tomić;</w:t>
      </w:r>
    </w:p>
    <w:p w14:paraId="32CC922B" w14:textId="397B584E" w:rsidR="00493305" w:rsidRPr="00101090" w:rsidRDefault="00493305" w:rsidP="00146976">
      <w:pPr>
        <w:pStyle w:val="ListParagraph"/>
        <w:numPr>
          <w:ilvl w:val="0"/>
          <w:numId w:val="4"/>
        </w:numPr>
        <w:tabs>
          <w:tab w:val="left" w:pos="1080"/>
        </w:tabs>
        <w:ind w:left="1080"/>
        <w:jc w:val="both"/>
        <w:rPr>
          <w:rFonts w:ascii="Tahoma" w:hAnsi="Tahoma" w:cs="Tahoma"/>
          <w:sz w:val="24"/>
          <w:szCs w:val="24"/>
        </w:rPr>
      </w:pPr>
      <w:r w:rsidRPr="00101090">
        <w:rPr>
          <w:rFonts w:ascii="Tahoma" w:hAnsi="Tahoma" w:cs="Tahoma"/>
          <w:sz w:val="24"/>
          <w:szCs w:val="24"/>
        </w:rPr>
        <w:t xml:space="preserve">Jednosoban stan, </w:t>
      </w:r>
      <w:proofErr w:type="spellStart"/>
      <w:r w:rsidRPr="00101090">
        <w:rPr>
          <w:rFonts w:ascii="Tahoma" w:hAnsi="Tahoma" w:cs="Tahoma"/>
          <w:sz w:val="24"/>
          <w:szCs w:val="24"/>
        </w:rPr>
        <w:t>evid.broj</w:t>
      </w:r>
      <w:proofErr w:type="spellEnd"/>
      <w:r w:rsidRPr="00101090">
        <w:rPr>
          <w:rFonts w:ascii="Tahoma" w:hAnsi="Tahoma" w:cs="Tahoma"/>
          <w:sz w:val="24"/>
          <w:szCs w:val="24"/>
        </w:rPr>
        <w:t xml:space="preserve"> 14, </w:t>
      </w:r>
      <w:proofErr w:type="spellStart"/>
      <w:r w:rsidRPr="00101090">
        <w:rPr>
          <w:rFonts w:ascii="Tahoma" w:hAnsi="Tahoma" w:cs="Tahoma"/>
          <w:b/>
          <w:bCs/>
          <w:sz w:val="24"/>
          <w:szCs w:val="24"/>
        </w:rPr>
        <w:t>br.posebnog</w:t>
      </w:r>
      <w:proofErr w:type="spellEnd"/>
      <w:r w:rsidRPr="00101090">
        <w:rPr>
          <w:rFonts w:ascii="Tahoma" w:hAnsi="Tahoma" w:cs="Tahoma"/>
          <w:b/>
          <w:bCs/>
          <w:sz w:val="24"/>
          <w:szCs w:val="24"/>
        </w:rPr>
        <w:t xml:space="preserve"> dela A13</w:t>
      </w:r>
      <w:r w:rsidRPr="00101090">
        <w:rPr>
          <w:rFonts w:ascii="Tahoma" w:hAnsi="Tahoma" w:cs="Tahoma"/>
          <w:sz w:val="24"/>
          <w:szCs w:val="24"/>
        </w:rPr>
        <w:t xml:space="preserve">, korisne površine 58 m2 utvrđene iz ozakonjenja na trećem spratu stambene zgrada za kolektivno stanovanje-deo-stambeno-poslovna zgrada, br. objekta 2 postojeći na </w:t>
      </w:r>
      <w:proofErr w:type="spellStart"/>
      <w:r w:rsidRPr="00101090">
        <w:rPr>
          <w:rFonts w:ascii="Tahoma" w:hAnsi="Tahoma" w:cs="Tahoma"/>
          <w:sz w:val="24"/>
          <w:szCs w:val="24"/>
        </w:rPr>
        <w:t>kat.parceli</w:t>
      </w:r>
      <w:proofErr w:type="spellEnd"/>
      <w:r w:rsidRPr="00101090">
        <w:rPr>
          <w:rFonts w:ascii="Tahoma" w:hAnsi="Tahoma" w:cs="Tahoma"/>
          <w:sz w:val="24"/>
          <w:szCs w:val="24"/>
        </w:rPr>
        <w:t xml:space="preserve"> 205 KO Jaša Tomić u ul .Maršala Tita br. 84, Jaša Tomić;</w:t>
      </w:r>
    </w:p>
    <w:p w14:paraId="6F2EAD93" w14:textId="035256E6" w:rsidR="00493305" w:rsidRPr="00101090" w:rsidRDefault="00493305" w:rsidP="00146976">
      <w:pPr>
        <w:pStyle w:val="ListParagraph"/>
        <w:numPr>
          <w:ilvl w:val="0"/>
          <w:numId w:val="4"/>
        </w:numPr>
        <w:tabs>
          <w:tab w:val="left" w:pos="1080"/>
        </w:tabs>
        <w:ind w:left="1080"/>
        <w:jc w:val="both"/>
        <w:rPr>
          <w:rFonts w:ascii="Tahoma" w:hAnsi="Tahoma" w:cs="Tahoma"/>
          <w:sz w:val="24"/>
          <w:szCs w:val="24"/>
        </w:rPr>
      </w:pPr>
      <w:r w:rsidRPr="00101090">
        <w:rPr>
          <w:rFonts w:ascii="Tahoma" w:hAnsi="Tahoma" w:cs="Tahoma"/>
          <w:sz w:val="24"/>
          <w:szCs w:val="24"/>
        </w:rPr>
        <w:t xml:space="preserve">Jednosoban stan, </w:t>
      </w:r>
      <w:proofErr w:type="spellStart"/>
      <w:r w:rsidRPr="00101090">
        <w:rPr>
          <w:rFonts w:ascii="Tahoma" w:hAnsi="Tahoma" w:cs="Tahoma"/>
          <w:sz w:val="24"/>
          <w:szCs w:val="24"/>
        </w:rPr>
        <w:t>evid.broj</w:t>
      </w:r>
      <w:proofErr w:type="spellEnd"/>
      <w:r w:rsidRPr="00101090">
        <w:rPr>
          <w:rFonts w:ascii="Tahoma" w:hAnsi="Tahoma" w:cs="Tahoma"/>
          <w:sz w:val="24"/>
          <w:szCs w:val="24"/>
        </w:rPr>
        <w:t xml:space="preserve"> 18, </w:t>
      </w:r>
      <w:proofErr w:type="spellStart"/>
      <w:r w:rsidRPr="00101090">
        <w:rPr>
          <w:rFonts w:ascii="Tahoma" w:hAnsi="Tahoma" w:cs="Tahoma"/>
          <w:b/>
          <w:bCs/>
          <w:sz w:val="24"/>
          <w:szCs w:val="24"/>
        </w:rPr>
        <w:t>br.posebnog</w:t>
      </w:r>
      <w:proofErr w:type="spellEnd"/>
      <w:r w:rsidRPr="00101090">
        <w:rPr>
          <w:rFonts w:ascii="Tahoma" w:hAnsi="Tahoma" w:cs="Tahoma"/>
          <w:b/>
          <w:bCs/>
          <w:sz w:val="24"/>
          <w:szCs w:val="24"/>
        </w:rPr>
        <w:t xml:space="preserve"> dela A17</w:t>
      </w:r>
      <w:r w:rsidRPr="00101090">
        <w:rPr>
          <w:rFonts w:ascii="Tahoma" w:hAnsi="Tahoma" w:cs="Tahoma"/>
          <w:sz w:val="24"/>
          <w:szCs w:val="24"/>
        </w:rPr>
        <w:t xml:space="preserve">, korisne površine 57 m2 utvrđene iz ozakonjenja na četvrtom spratu stambene zgrada za kolektivno stanovanje-deo-stambeno-poslovna zgrada, br. objekta 2 postojeći na </w:t>
      </w:r>
      <w:proofErr w:type="spellStart"/>
      <w:r w:rsidRPr="00101090">
        <w:rPr>
          <w:rFonts w:ascii="Tahoma" w:hAnsi="Tahoma" w:cs="Tahoma"/>
          <w:sz w:val="24"/>
          <w:szCs w:val="24"/>
        </w:rPr>
        <w:t>kat.parceli</w:t>
      </w:r>
      <w:proofErr w:type="spellEnd"/>
      <w:r w:rsidRPr="00101090">
        <w:rPr>
          <w:rFonts w:ascii="Tahoma" w:hAnsi="Tahoma" w:cs="Tahoma"/>
          <w:sz w:val="24"/>
          <w:szCs w:val="24"/>
        </w:rPr>
        <w:t xml:space="preserve"> 205 KO Jaša Tomić u ul</w:t>
      </w:r>
      <w:r w:rsidR="00146976" w:rsidRPr="00101090">
        <w:rPr>
          <w:rFonts w:ascii="Tahoma" w:hAnsi="Tahoma" w:cs="Tahoma"/>
          <w:sz w:val="24"/>
          <w:szCs w:val="24"/>
        </w:rPr>
        <w:t xml:space="preserve">. </w:t>
      </w:r>
      <w:r w:rsidRPr="00101090">
        <w:rPr>
          <w:rFonts w:ascii="Tahoma" w:hAnsi="Tahoma" w:cs="Tahoma"/>
          <w:sz w:val="24"/>
          <w:szCs w:val="24"/>
        </w:rPr>
        <w:t>Maršala Tita br. 84, Jaša Tomić;</w:t>
      </w:r>
    </w:p>
    <w:p w14:paraId="5C69EDA4" w14:textId="7EBEC920" w:rsidR="00493305" w:rsidRPr="00101090" w:rsidRDefault="00493305" w:rsidP="00146976">
      <w:pPr>
        <w:pStyle w:val="ListParagraph"/>
        <w:numPr>
          <w:ilvl w:val="0"/>
          <w:numId w:val="4"/>
        </w:numPr>
        <w:tabs>
          <w:tab w:val="left" w:pos="1080"/>
        </w:tabs>
        <w:ind w:left="1080"/>
        <w:jc w:val="both"/>
        <w:rPr>
          <w:rFonts w:ascii="Tahoma" w:hAnsi="Tahoma" w:cs="Tahoma"/>
          <w:sz w:val="24"/>
          <w:szCs w:val="24"/>
        </w:rPr>
      </w:pPr>
      <w:r w:rsidRPr="00101090">
        <w:rPr>
          <w:rFonts w:ascii="Tahoma" w:hAnsi="Tahoma" w:cs="Tahoma"/>
          <w:sz w:val="24"/>
          <w:szCs w:val="24"/>
        </w:rPr>
        <w:t xml:space="preserve">Trosoban stan, </w:t>
      </w:r>
      <w:proofErr w:type="spellStart"/>
      <w:r w:rsidRPr="00101090">
        <w:rPr>
          <w:rFonts w:ascii="Tahoma" w:hAnsi="Tahoma" w:cs="Tahoma"/>
          <w:sz w:val="24"/>
          <w:szCs w:val="24"/>
        </w:rPr>
        <w:t>evid.broj</w:t>
      </w:r>
      <w:proofErr w:type="spellEnd"/>
      <w:r w:rsidRPr="00101090">
        <w:rPr>
          <w:rFonts w:ascii="Tahoma" w:hAnsi="Tahoma" w:cs="Tahoma"/>
          <w:sz w:val="24"/>
          <w:szCs w:val="24"/>
        </w:rPr>
        <w:t xml:space="preserve"> 20, </w:t>
      </w:r>
      <w:proofErr w:type="spellStart"/>
      <w:r w:rsidRPr="00101090">
        <w:rPr>
          <w:rFonts w:ascii="Tahoma" w:hAnsi="Tahoma" w:cs="Tahoma"/>
          <w:b/>
          <w:bCs/>
          <w:sz w:val="24"/>
          <w:szCs w:val="24"/>
        </w:rPr>
        <w:t>br.posebnog</w:t>
      </w:r>
      <w:proofErr w:type="spellEnd"/>
      <w:r w:rsidRPr="00101090">
        <w:rPr>
          <w:rFonts w:ascii="Tahoma" w:hAnsi="Tahoma" w:cs="Tahoma"/>
          <w:b/>
          <w:bCs/>
          <w:sz w:val="24"/>
          <w:szCs w:val="24"/>
        </w:rPr>
        <w:t xml:space="preserve"> dela A19</w:t>
      </w:r>
      <w:r w:rsidRPr="00101090">
        <w:rPr>
          <w:rFonts w:ascii="Tahoma" w:hAnsi="Tahoma" w:cs="Tahoma"/>
          <w:sz w:val="24"/>
          <w:szCs w:val="24"/>
        </w:rPr>
        <w:t xml:space="preserve">, korisne površine 108 m2 utvrđene iz ozakonjenja na potkrovlju stambene zgrada za kolektivno stanovanje-deo-stambeno-poslovna zgrada, br. objekta 2 postojeći na </w:t>
      </w:r>
      <w:proofErr w:type="spellStart"/>
      <w:r w:rsidRPr="00101090">
        <w:rPr>
          <w:rFonts w:ascii="Tahoma" w:hAnsi="Tahoma" w:cs="Tahoma"/>
          <w:sz w:val="24"/>
          <w:szCs w:val="24"/>
        </w:rPr>
        <w:t>kat.parceli</w:t>
      </w:r>
      <w:proofErr w:type="spellEnd"/>
      <w:r w:rsidRPr="00101090">
        <w:rPr>
          <w:rFonts w:ascii="Tahoma" w:hAnsi="Tahoma" w:cs="Tahoma"/>
          <w:sz w:val="24"/>
          <w:szCs w:val="24"/>
        </w:rPr>
        <w:t xml:space="preserve"> 205 KO Jaša Tomić u ul</w:t>
      </w:r>
      <w:r w:rsidR="00146976" w:rsidRPr="00101090">
        <w:rPr>
          <w:rFonts w:ascii="Tahoma" w:hAnsi="Tahoma" w:cs="Tahoma"/>
          <w:sz w:val="24"/>
          <w:szCs w:val="24"/>
        </w:rPr>
        <w:t xml:space="preserve">. </w:t>
      </w:r>
      <w:r w:rsidRPr="00101090">
        <w:rPr>
          <w:rFonts w:ascii="Tahoma" w:hAnsi="Tahoma" w:cs="Tahoma"/>
          <w:sz w:val="24"/>
          <w:szCs w:val="24"/>
        </w:rPr>
        <w:t>Maršala Tita br. 84, Jaša Tomić;</w:t>
      </w:r>
    </w:p>
    <w:p w14:paraId="5B64F629" w14:textId="4FB02892" w:rsidR="00493305" w:rsidRPr="00101090" w:rsidRDefault="00493305" w:rsidP="00146976">
      <w:pPr>
        <w:pStyle w:val="ListParagraph"/>
        <w:numPr>
          <w:ilvl w:val="0"/>
          <w:numId w:val="4"/>
        </w:numPr>
        <w:tabs>
          <w:tab w:val="left" w:pos="1080"/>
        </w:tabs>
        <w:ind w:left="1080"/>
        <w:jc w:val="both"/>
        <w:rPr>
          <w:rFonts w:ascii="Tahoma" w:hAnsi="Tahoma" w:cs="Tahoma"/>
          <w:sz w:val="24"/>
          <w:szCs w:val="24"/>
        </w:rPr>
      </w:pPr>
      <w:r w:rsidRPr="00101090">
        <w:rPr>
          <w:rFonts w:ascii="Tahoma" w:hAnsi="Tahoma" w:cs="Tahoma"/>
          <w:sz w:val="24"/>
          <w:szCs w:val="24"/>
        </w:rPr>
        <w:lastRenderedPageBreak/>
        <w:t xml:space="preserve">Trosoban stan, </w:t>
      </w:r>
      <w:proofErr w:type="spellStart"/>
      <w:r w:rsidRPr="00101090">
        <w:rPr>
          <w:rFonts w:ascii="Tahoma" w:hAnsi="Tahoma" w:cs="Tahoma"/>
          <w:sz w:val="24"/>
          <w:szCs w:val="24"/>
        </w:rPr>
        <w:t>evid.broj</w:t>
      </w:r>
      <w:proofErr w:type="spellEnd"/>
      <w:r w:rsidRPr="00101090">
        <w:rPr>
          <w:rFonts w:ascii="Tahoma" w:hAnsi="Tahoma" w:cs="Tahoma"/>
          <w:sz w:val="24"/>
          <w:szCs w:val="24"/>
        </w:rPr>
        <w:t xml:space="preserve"> 21</w:t>
      </w:r>
      <w:r w:rsidRPr="00101090">
        <w:rPr>
          <w:rFonts w:ascii="Tahoma" w:hAnsi="Tahoma" w:cs="Tahoma"/>
          <w:b/>
          <w:bCs/>
          <w:sz w:val="24"/>
          <w:szCs w:val="24"/>
        </w:rPr>
        <w:t xml:space="preserve">, </w:t>
      </w:r>
      <w:proofErr w:type="spellStart"/>
      <w:r w:rsidRPr="00101090">
        <w:rPr>
          <w:rFonts w:ascii="Tahoma" w:hAnsi="Tahoma" w:cs="Tahoma"/>
          <w:b/>
          <w:bCs/>
          <w:sz w:val="24"/>
          <w:szCs w:val="24"/>
        </w:rPr>
        <w:t>br.posebnog</w:t>
      </w:r>
      <w:proofErr w:type="spellEnd"/>
      <w:r w:rsidRPr="00101090">
        <w:rPr>
          <w:rFonts w:ascii="Tahoma" w:hAnsi="Tahoma" w:cs="Tahoma"/>
          <w:b/>
          <w:bCs/>
          <w:sz w:val="24"/>
          <w:szCs w:val="24"/>
        </w:rPr>
        <w:t xml:space="preserve"> dela A20</w:t>
      </w:r>
      <w:r w:rsidRPr="00101090">
        <w:rPr>
          <w:rFonts w:ascii="Tahoma" w:hAnsi="Tahoma" w:cs="Tahoma"/>
          <w:sz w:val="24"/>
          <w:szCs w:val="24"/>
        </w:rPr>
        <w:t xml:space="preserve">, korisne površine 109 m2 utvrđene iz ozakonjenja na potkrovlju stambene zgrada za kolektivno stanovanje-deo-stambeno-poslovna zgrada, br. objekta 2 postojeći na </w:t>
      </w:r>
      <w:proofErr w:type="spellStart"/>
      <w:r w:rsidRPr="00101090">
        <w:rPr>
          <w:rFonts w:ascii="Tahoma" w:hAnsi="Tahoma" w:cs="Tahoma"/>
          <w:sz w:val="24"/>
          <w:szCs w:val="24"/>
        </w:rPr>
        <w:t>kat.parceli</w:t>
      </w:r>
      <w:proofErr w:type="spellEnd"/>
      <w:r w:rsidRPr="00101090">
        <w:rPr>
          <w:rFonts w:ascii="Tahoma" w:hAnsi="Tahoma" w:cs="Tahoma"/>
          <w:sz w:val="24"/>
          <w:szCs w:val="24"/>
        </w:rPr>
        <w:t xml:space="preserve"> 205 KO Jaša Tomić u ul</w:t>
      </w:r>
      <w:r w:rsidR="00146976" w:rsidRPr="00101090">
        <w:rPr>
          <w:rFonts w:ascii="Tahoma" w:hAnsi="Tahoma" w:cs="Tahoma"/>
          <w:sz w:val="24"/>
          <w:szCs w:val="24"/>
        </w:rPr>
        <w:t xml:space="preserve">. </w:t>
      </w:r>
      <w:r w:rsidRPr="00101090">
        <w:rPr>
          <w:rFonts w:ascii="Tahoma" w:hAnsi="Tahoma" w:cs="Tahoma"/>
          <w:sz w:val="24"/>
          <w:szCs w:val="24"/>
        </w:rPr>
        <w:t>Maršala Tita br. 84, Jaša Tomić;</w:t>
      </w:r>
    </w:p>
    <w:p w14:paraId="57894DCC" w14:textId="091F90D2" w:rsidR="00146976" w:rsidRPr="00101090" w:rsidRDefault="007B4E7E" w:rsidP="007B4E7E">
      <w:pPr>
        <w:pStyle w:val="ListParagraph"/>
        <w:numPr>
          <w:ilvl w:val="0"/>
          <w:numId w:val="4"/>
        </w:numPr>
        <w:tabs>
          <w:tab w:val="left" w:pos="1080"/>
        </w:tabs>
        <w:ind w:left="1080"/>
        <w:jc w:val="both"/>
        <w:rPr>
          <w:rFonts w:ascii="Tahoma" w:hAnsi="Tahoma" w:cs="Tahoma"/>
          <w:sz w:val="24"/>
          <w:szCs w:val="24"/>
        </w:rPr>
      </w:pPr>
      <w:r w:rsidRPr="00101090">
        <w:rPr>
          <w:rFonts w:ascii="Tahoma" w:hAnsi="Tahoma" w:cs="Tahoma"/>
          <w:sz w:val="24"/>
          <w:szCs w:val="24"/>
        </w:rPr>
        <w:t xml:space="preserve">Dvosoban stan, </w:t>
      </w:r>
      <w:proofErr w:type="spellStart"/>
      <w:r w:rsidRPr="00101090">
        <w:rPr>
          <w:rFonts w:ascii="Tahoma" w:hAnsi="Tahoma" w:cs="Tahoma"/>
          <w:sz w:val="24"/>
          <w:szCs w:val="24"/>
        </w:rPr>
        <w:t>evid.broj</w:t>
      </w:r>
      <w:proofErr w:type="spellEnd"/>
      <w:r w:rsidRPr="00101090">
        <w:rPr>
          <w:rFonts w:ascii="Tahoma" w:hAnsi="Tahoma" w:cs="Tahoma"/>
          <w:sz w:val="24"/>
          <w:szCs w:val="24"/>
        </w:rPr>
        <w:t xml:space="preserve"> 7</w:t>
      </w:r>
      <w:r w:rsidRPr="00101090">
        <w:rPr>
          <w:rFonts w:ascii="Tahoma" w:hAnsi="Tahoma" w:cs="Tahoma"/>
          <w:b/>
          <w:bCs/>
          <w:sz w:val="24"/>
          <w:szCs w:val="24"/>
        </w:rPr>
        <w:t xml:space="preserve">, </w:t>
      </w:r>
      <w:proofErr w:type="spellStart"/>
      <w:r w:rsidRPr="00101090">
        <w:rPr>
          <w:rFonts w:ascii="Tahoma" w:hAnsi="Tahoma" w:cs="Tahoma"/>
          <w:b/>
          <w:bCs/>
          <w:sz w:val="24"/>
          <w:szCs w:val="24"/>
        </w:rPr>
        <w:t>br.posebnog</w:t>
      </w:r>
      <w:proofErr w:type="spellEnd"/>
      <w:r w:rsidRPr="00101090">
        <w:rPr>
          <w:rFonts w:ascii="Tahoma" w:hAnsi="Tahoma" w:cs="Tahoma"/>
          <w:b/>
          <w:bCs/>
          <w:sz w:val="24"/>
          <w:szCs w:val="24"/>
        </w:rPr>
        <w:t xml:space="preserve"> dela B7</w:t>
      </w:r>
      <w:r w:rsidRPr="00101090">
        <w:rPr>
          <w:rFonts w:ascii="Tahoma" w:hAnsi="Tahoma" w:cs="Tahoma"/>
          <w:sz w:val="24"/>
          <w:szCs w:val="24"/>
        </w:rPr>
        <w:t xml:space="preserve">, korisne površine 79 m2 utvrđene iz ozakonjenja na trećem spratu stambene zgrada za kolektivno stanovanje, br. objekta 3 postojeći na </w:t>
      </w:r>
      <w:proofErr w:type="spellStart"/>
      <w:r w:rsidRPr="00101090">
        <w:rPr>
          <w:rFonts w:ascii="Tahoma" w:hAnsi="Tahoma" w:cs="Tahoma"/>
          <w:sz w:val="24"/>
          <w:szCs w:val="24"/>
        </w:rPr>
        <w:t>kat.parceli</w:t>
      </w:r>
      <w:proofErr w:type="spellEnd"/>
      <w:r w:rsidRPr="00101090">
        <w:rPr>
          <w:rFonts w:ascii="Tahoma" w:hAnsi="Tahoma" w:cs="Tahoma"/>
          <w:sz w:val="24"/>
          <w:szCs w:val="24"/>
        </w:rPr>
        <w:t xml:space="preserve"> 206 KO Jaša Tomić u ul. Uroša Predića br. 11, Jaša Tomić;</w:t>
      </w:r>
    </w:p>
    <w:p w14:paraId="247717E5" w14:textId="3F104B93" w:rsidR="007B4E7E" w:rsidRPr="00101090" w:rsidRDefault="007B4E7E" w:rsidP="007B4E7E">
      <w:pPr>
        <w:pStyle w:val="ListParagraph"/>
        <w:numPr>
          <w:ilvl w:val="0"/>
          <w:numId w:val="4"/>
        </w:numPr>
        <w:tabs>
          <w:tab w:val="left" w:pos="1080"/>
        </w:tabs>
        <w:ind w:left="1080"/>
        <w:jc w:val="both"/>
        <w:rPr>
          <w:rFonts w:ascii="Tahoma" w:hAnsi="Tahoma" w:cs="Tahoma"/>
          <w:sz w:val="24"/>
          <w:szCs w:val="24"/>
        </w:rPr>
      </w:pPr>
      <w:r w:rsidRPr="00101090">
        <w:rPr>
          <w:rFonts w:ascii="Tahoma" w:hAnsi="Tahoma" w:cs="Tahoma"/>
          <w:sz w:val="24"/>
          <w:szCs w:val="24"/>
        </w:rPr>
        <w:t xml:space="preserve">Dvosoban stan, </w:t>
      </w:r>
      <w:proofErr w:type="spellStart"/>
      <w:r w:rsidRPr="00101090">
        <w:rPr>
          <w:rFonts w:ascii="Tahoma" w:hAnsi="Tahoma" w:cs="Tahoma"/>
          <w:sz w:val="24"/>
          <w:szCs w:val="24"/>
        </w:rPr>
        <w:t>evid.broj</w:t>
      </w:r>
      <w:proofErr w:type="spellEnd"/>
      <w:r w:rsidRPr="00101090">
        <w:rPr>
          <w:rFonts w:ascii="Tahoma" w:hAnsi="Tahoma" w:cs="Tahoma"/>
          <w:sz w:val="24"/>
          <w:szCs w:val="24"/>
        </w:rPr>
        <w:t xml:space="preserve"> 9</w:t>
      </w:r>
      <w:r w:rsidRPr="00101090">
        <w:rPr>
          <w:rFonts w:ascii="Tahoma" w:hAnsi="Tahoma" w:cs="Tahoma"/>
          <w:b/>
          <w:bCs/>
          <w:sz w:val="24"/>
          <w:szCs w:val="24"/>
        </w:rPr>
        <w:t xml:space="preserve">, </w:t>
      </w:r>
      <w:proofErr w:type="spellStart"/>
      <w:r w:rsidRPr="00101090">
        <w:rPr>
          <w:rFonts w:ascii="Tahoma" w:hAnsi="Tahoma" w:cs="Tahoma"/>
          <w:b/>
          <w:bCs/>
          <w:sz w:val="24"/>
          <w:szCs w:val="24"/>
        </w:rPr>
        <w:t>br.posebnog</w:t>
      </w:r>
      <w:proofErr w:type="spellEnd"/>
      <w:r w:rsidRPr="00101090">
        <w:rPr>
          <w:rFonts w:ascii="Tahoma" w:hAnsi="Tahoma" w:cs="Tahoma"/>
          <w:b/>
          <w:bCs/>
          <w:sz w:val="24"/>
          <w:szCs w:val="24"/>
        </w:rPr>
        <w:t xml:space="preserve"> dela B9</w:t>
      </w:r>
      <w:r w:rsidRPr="00101090">
        <w:rPr>
          <w:rFonts w:ascii="Tahoma" w:hAnsi="Tahoma" w:cs="Tahoma"/>
          <w:sz w:val="24"/>
          <w:szCs w:val="24"/>
        </w:rPr>
        <w:t xml:space="preserve">, korisne površine 79 m2 utvrđene iz ozakonjenja na četvrtom spratu stambene zgrada za kolektivno stanovanje, br. objekta 3 postojeći na </w:t>
      </w:r>
      <w:proofErr w:type="spellStart"/>
      <w:r w:rsidRPr="00101090">
        <w:rPr>
          <w:rFonts w:ascii="Tahoma" w:hAnsi="Tahoma" w:cs="Tahoma"/>
          <w:sz w:val="24"/>
          <w:szCs w:val="24"/>
        </w:rPr>
        <w:t>kat.parceli</w:t>
      </w:r>
      <w:proofErr w:type="spellEnd"/>
      <w:r w:rsidRPr="00101090">
        <w:rPr>
          <w:rFonts w:ascii="Tahoma" w:hAnsi="Tahoma" w:cs="Tahoma"/>
          <w:sz w:val="24"/>
          <w:szCs w:val="24"/>
        </w:rPr>
        <w:t xml:space="preserve"> 206 KO Jaša Tomić u ul. Uroša Predića br. 11, Jaša Tomić;</w:t>
      </w:r>
    </w:p>
    <w:p w14:paraId="30C96F87" w14:textId="247A34B5" w:rsidR="00493305" w:rsidRPr="00101090" w:rsidRDefault="00146976" w:rsidP="007B4E7E">
      <w:pPr>
        <w:pStyle w:val="ListParagraph"/>
        <w:numPr>
          <w:ilvl w:val="0"/>
          <w:numId w:val="4"/>
        </w:numPr>
        <w:tabs>
          <w:tab w:val="left" w:pos="1080"/>
        </w:tabs>
        <w:ind w:left="1080"/>
        <w:jc w:val="both"/>
        <w:rPr>
          <w:rFonts w:ascii="Tahoma" w:hAnsi="Tahoma" w:cs="Tahoma"/>
          <w:sz w:val="24"/>
          <w:szCs w:val="24"/>
        </w:rPr>
      </w:pPr>
      <w:r w:rsidRPr="00101090">
        <w:rPr>
          <w:rFonts w:ascii="Tahoma" w:hAnsi="Tahoma" w:cs="Tahoma"/>
          <w:sz w:val="24"/>
          <w:szCs w:val="24"/>
        </w:rPr>
        <w:t xml:space="preserve">Jednosoban stan, </w:t>
      </w:r>
      <w:proofErr w:type="spellStart"/>
      <w:r w:rsidRPr="00101090">
        <w:rPr>
          <w:rFonts w:ascii="Tahoma" w:hAnsi="Tahoma" w:cs="Tahoma"/>
          <w:sz w:val="24"/>
          <w:szCs w:val="24"/>
        </w:rPr>
        <w:t>evid.broj</w:t>
      </w:r>
      <w:proofErr w:type="spellEnd"/>
      <w:r w:rsidRPr="00101090">
        <w:rPr>
          <w:rFonts w:ascii="Tahoma" w:hAnsi="Tahoma" w:cs="Tahoma"/>
          <w:sz w:val="24"/>
          <w:szCs w:val="24"/>
        </w:rPr>
        <w:t xml:space="preserve"> 10</w:t>
      </w:r>
      <w:r w:rsidRPr="00101090">
        <w:rPr>
          <w:rFonts w:ascii="Tahoma" w:hAnsi="Tahoma" w:cs="Tahoma"/>
          <w:b/>
          <w:bCs/>
          <w:sz w:val="24"/>
          <w:szCs w:val="24"/>
        </w:rPr>
        <w:t xml:space="preserve">, </w:t>
      </w:r>
      <w:proofErr w:type="spellStart"/>
      <w:r w:rsidRPr="00101090">
        <w:rPr>
          <w:rFonts w:ascii="Tahoma" w:hAnsi="Tahoma" w:cs="Tahoma"/>
          <w:b/>
          <w:bCs/>
          <w:sz w:val="24"/>
          <w:szCs w:val="24"/>
        </w:rPr>
        <w:t>br.posebnog</w:t>
      </w:r>
      <w:proofErr w:type="spellEnd"/>
      <w:r w:rsidRPr="00101090">
        <w:rPr>
          <w:rFonts w:ascii="Tahoma" w:hAnsi="Tahoma" w:cs="Tahoma"/>
          <w:b/>
          <w:bCs/>
          <w:sz w:val="24"/>
          <w:szCs w:val="24"/>
        </w:rPr>
        <w:t xml:space="preserve"> dela B10</w:t>
      </w:r>
      <w:r w:rsidRPr="00101090">
        <w:rPr>
          <w:rFonts w:ascii="Tahoma" w:hAnsi="Tahoma" w:cs="Tahoma"/>
          <w:sz w:val="24"/>
          <w:szCs w:val="24"/>
        </w:rPr>
        <w:t xml:space="preserve">, korisne površine 68 m2 utvrđene iz ozakonjenja na četvrtom spratu stambene zgrada za kolektivno stanovanje, br. objekta 3 postojeći na </w:t>
      </w:r>
      <w:proofErr w:type="spellStart"/>
      <w:r w:rsidRPr="00101090">
        <w:rPr>
          <w:rFonts w:ascii="Tahoma" w:hAnsi="Tahoma" w:cs="Tahoma"/>
          <w:sz w:val="24"/>
          <w:szCs w:val="24"/>
        </w:rPr>
        <w:t>kat.parceli</w:t>
      </w:r>
      <w:proofErr w:type="spellEnd"/>
      <w:r w:rsidRPr="00101090">
        <w:rPr>
          <w:rFonts w:ascii="Tahoma" w:hAnsi="Tahoma" w:cs="Tahoma"/>
          <w:sz w:val="24"/>
          <w:szCs w:val="24"/>
        </w:rPr>
        <w:t xml:space="preserve"> 206 KO Jaša Tomić u ul .Uroša Predića br. 11, Jaša Tomić</w:t>
      </w:r>
      <w:r w:rsidR="007B4E7E" w:rsidRPr="00101090">
        <w:rPr>
          <w:rFonts w:ascii="Tahoma" w:hAnsi="Tahoma" w:cs="Tahoma"/>
          <w:sz w:val="24"/>
          <w:szCs w:val="24"/>
        </w:rPr>
        <w:t>.</w:t>
      </w:r>
    </w:p>
    <w:p w14:paraId="5739339A" w14:textId="77777777" w:rsidR="00C8686C" w:rsidRPr="00101090" w:rsidRDefault="00C8686C" w:rsidP="00C8686C">
      <w:pPr>
        <w:pStyle w:val="ListParagraph"/>
        <w:rPr>
          <w:rFonts w:ascii="Tahoma" w:hAnsi="Tahoma" w:cs="Tahoma"/>
          <w:sz w:val="24"/>
          <w:szCs w:val="24"/>
        </w:rPr>
      </w:pPr>
    </w:p>
    <w:p w14:paraId="78B85A88" w14:textId="22BCA67D" w:rsidR="00C8686C" w:rsidRPr="00C8686C" w:rsidRDefault="00101090" w:rsidP="00C8686C">
      <w:pPr>
        <w:pStyle w:val="ListParagraph"/>
        <w:numPr>
          <w:ilvl w:val="0"/>
          <w:numId w:val="2"/>
        </w:numPr>
        <w:ind w:hanging="63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Izvršni d</w:t>
      </w:r>
      <w:r w:rsidR="007B4E7E" w:rsidRPr="00101090">
        <w:rPr>
          <w:rFonts w:ascii="Tahoma" w:hAnsi="Tahoma" w:cs="Tahoma"/>
          <w:sz w:val="24"/>
          <w:szCs w:val="24"/>
        </w:rPr>
        <w:t>irektor je naročito</w:t>
      </w:r>
      <w:r w:rsidR="00C8686C" w:rsidRPr="00C8686C">
        <w:rPr>
          <w:rFonts w:ascii="Tahoma" w:hAnsi="Tahoma" w:cs="Tahoma"/>
          <w:sz w:val="24"/>
          <w:szCs w:val="24"/>
        </w:rPr>
        <w:t xml:space="preserve"> ovlašćen da:</w:t>
      </w:r>
    </w:p>
    <w:p w14:paraId="53761495" w14:textId="2BE22108" w:rsidR="00C8686C" w:rsidRPr="00C8686C" w:rsidRDefault="00C8686C" w:rsidP="00101090">
      <w:pPr>
        <w:pStyle w:val="ListParagraph"/>
        <w:numPr>
          <w:ilvl w:val="0"/>
          <w:numId w:val="5"/>
        </w:numPr>
        <w:tabs>
          <w:tab w:val="left" w:pos="990"/>
        </w:tabs>
        <w:ind w:left="900"/>
        <w:jc w:val="both"/>
        <w:rPr>
          <w:rFonts w:ascii="Tahoma" w:hAnsi="Tahoma" w:cs="Tahoma"/>
          <w:sz w:val="24"/>
          <w:szCs w:val="24"/>
        </w:rPr>
      </w:pPr>
      <w:r w:rsidRPr="00C8686C">
        <w:rPr>
          <w:rFonts w:ascii="Tahoma" w:hAnsi="Tahoma" w:cs="Tahoma"/>
          <w:sz w:val="24"/>
          <w:szCs w:val="24"/>
        </w:rPr>
        <w:t xml:space="preserve">po svom izboru zaključi ugovore o prodaji, </w:t>
      </w:r>
      <w:r w:rsidR="00101090" w:rsidRPr="00101090">
        <w:rPr>
          <w:rFonts w:ascii="Tahoma" w:hAnsi="Tahoma" w:cs="Tahoma"/>
          <w:sz w:val="24"/>
          <w:szCs w:val="24"/>
        </w:rPr>
        <w:t>ra</w:t>
      </w:r>
      <w:r w:rsidRPr="00C8686C">
        <w:rPr>
          <w:rFonts w:ascii="Tahoma" w:hAnsi="Tahoma" w:cs="Tahoma"/>
          <w:sz w:val="24"/>
          <w:szCs w:val="24"/>
        </w:rPr>
        <w:t>zmeni, poklonu, zakupu, osnivanju službenosti ili druge pravne poslove koji se odnose na nepokretnosti;</w:t>
      </w:r>
    </w:p>
    <w:p w14:paraId="740077A9" w14:textId="5F501EB8" w:rsidR="00C8686C" w:rsidRPr="00C8686C" w:rsidRDefault="00C8686C" w:rsidP="00101090">
      <w:pPr>
        <w:pStyle w:val="ListParagraph"/>
        <w:numPr>
          <w:ilvl w:val="0"/>
          <w:numId w:val="5"/>
        </w:numPr>
        <w:tabs>
          <w:tab w:val="left" w:pos="990"/>
        </w:tabs>
        <w:ind w:left="900"/>
        <w:jc w:val="both"/>
        <w:rPr>
          <w:rFonts w:ascii="Tahoma" w:hAnsi="Tahoma" w:cs="Tahoma"/>
          <w:sz w:val="24"/>
          <w:szCs w:val="24"/>
        </w:rPr>
      </w:pPr>
      <w:r w:rsidRPr="00C8686C">
        <w:rPr>
          <w:rFonts w:ascii="Tahoma" w:hAnsi="Tahoma" w:cs="Tahoma"/>
          <w:sz w:val="24"/>
          <w:szCs w:val="24"/>
        </w:rPr>
        <w:t>vodi pregovore i obavi sve pripremne radnje</w:t>
      </w:r>
      <w:r w:rsidR="00101090" w:rsidRPr="00101090">
        <w:rPr>
          <w:rFonts w:ascii="Tahoma" w:hAnsi="Tahoma" w:cs="Tahoma"/>
          <w:sz w:val="24"/>
          <w:szCs w:val="24"/>
        </w:rPr>
        <w:t xml:space="preserve"> za zaključenje ugovora</w:t>
      </w:r>
      <w:r w:rsidRPr="00C8686C">
        <w:rPr>
          <w:rFonts w:ascii="Tahoma" w:hAnsi="Tahoma" w:cs="Tahoma"/>
          <w:sz w:val="24"/>
          <w:szCs w:val="24"/>
        </w:rPr>
        <w:t>;</w:t>
      </w:r>
    </w:p>
    <w:p w14:paraId="50FB7EF0" w14:textId="77777777" w:rsidR="00C8686C" w:rsidRPr="00C8686C" w:rsidRDefault="00C8686C" w:rsidP="00101090">
      <w:pPr>
        <w:pStyle w:val="ListParagraph"/>
        <w:numPr>
          <w:ilvl w:val="0"/>
          <w:numId w:val="5"/>
        </w:numPr>
        <w:tabs>
          <w:tab w:val="left" w:pos="990"/>
        </w:tabs>
        <w:ind w:left="900"/>
        <w:jc w:val="both"/>
        <w:rPr>
          <w:rFonts w:ascii="Tahoma" w:hAnsi="Tahoma" w:cs="Tahoma"/>
          <w:sz w:val="24"/>
          <w:szCs w:val="24"/>
        </w:rPr>
      </w:pPr>
      <w:r w:rsidRPr="00C8686C">
        <w:rPr>
          <w:rFonts w:ascii="Tahoma" w:hAnsi="Tahoma" w:cs="Tahoma"/>
          <w:sz w:val="24"/>
          <w:szCs w:val="24"/>
        </w:rPr>
        <w:t>potpisuje sve ugovore i prateću dokumentaciju;</w:t>
      </w:r>
    </w:p>
    <w:p w14:paraId="438F9543" w14:textId="2D8F493F" w:rsidR="007B4E7E" w:rsidRPr="00101090" w:rsidRDefault="00C8686C" w:rsidP="00101090">
      <w:pPr>
        <w:pStyle w:val="ListParagraph"/>
        <w:numPr>
          <w:ilvl w:val="0"/>
          <w:numId w:val="5"/>
        </w:numPr>
        <w:tabs>
          <w:tab w:val="left" w:pos="990"/>
        </w:tabs>
        <w:ind w:left="900"/>
        <w:jc w:val="both"/>
        <w:rPr>
          <w:rFonts w:ascii="Tahoma" w:hAnsi="Tahoma" w:cs="Tahoma"/>
          <w:sz w:val="24"/>
          <w:szCs w:val="24"/>
        </w:rPr>
      </w:pPr>
      <w:r w:rsidRPr="00C8686C">
        <w:rPr>
          <w:rFonts w:ascii="Tahoma" w:hAnsi="Tahoma" w:cs="Tahoma"/>
          <w:sz w:val="24"/>
          <w:szCs w:val="24"/>
        </w:rPr>
        <w:t>podnosi zahteve i vodi postupke pred katastrom nepokretnosti i drugim organima radi realizacije raspolaganja</w:t>
      </w:r>
      <w:r w:rsidR="00101090" w:rsidRPr="00101090">
        <w:rPr>
          <w:rFonts w:ascii="Tahoma" w:hAnsi="Tahoma" w:cs="Tahoma"/>
          <w:sz w:val="24"/>
          <w:szCs w:val="24"/>
        </w:rPr>
        <w:t>.</w:t>
      </w:r>
    </w:p>
    <w:p w14:paraId="47077FB7" w14:textId="77777777" w:rsidR="00101090" w:rsidRPr="00101090" w:rsidRDefault="00101090" w:rsidP="00101090">
      <w:pPr>
        <w:pStyle w:val="ListParagraph"/>
        <w:jc w:val="both"/>
        <w:rPr>
          <w:rFonts w:ascii="Tahoma" w:hAnsi="Tahoma" w:cs="Tahoma"/>
          <w:sz w:val="24"/>
          <w:szCs w:val="24"/>
        </w:rPr>
      </w:pPr>
    </w:p>
    <w:p w14:paraId="05BB722A" w14:textId="286ADC44" w:rsidR="00101090" w:rsidRPr="00101090" w:rsidRDefault="00101090" w:rsidP="00101090">
      <w:pPr>
        <w:pStyle w:val="ListParagraph"/>
        <w:numPr>
          <w:ilvl w:val="0"/>
          <w:numId w:val="2"/>
        </w:numPr>
        <w:tabs>
          <w:tab w:val="left" w:pos="720"/>
        </w:tabs>
        <w:ind w:hanging="63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Izvršni d</w:t>
      </w:r>
      <w:r w:rsidRPr="00101090">
        <w:rPr>
          <w:rFonts w:ascii="Tahoma" w:hAnsi="Tahoma" w:cs="Tahoma"/>
          <w:sz w:val="24"/>
          <w:szCs w:val="24"/>
        </w:rPr>
        <w:t>irektor je dužan da pre svakog raspolaganja nepokretnostima iz stava II ove O</w:t>
      </w:r>
      <w:r w:rsidR="00AC6865">
        <w:rPr>
          <w:rFonts w:ascii="Tahoma" w:hAnsi="Tahoma" w:cs="Tahoma"/>
          <w:sz w:val="24"/>
          <w:szCs w:val="24"/>
        </w:rPr>
        <w:t>d</w:t>
      </w:r>
      <w:r w:rsidRPr="00101090">
        <w:rPr>
          <w:rFonts w:ascii="Tahoma" w:hAnsi="Tahoma" w:cs="Tahoma"/>
          <w:sz w:val="24"/>
          <w:szCs w:val="24"/>
        </w:rPr>
        <w:t>luke izvrši proveru vrednosti imovine koja je predmet raspolaganja i utvrdi da li se radi o imovini velike vrednosti, a ukoliko se utvrdi da je reč o raspolaganju imovinom velike vrednosti, imaju se primeniti odredbe Zakona o privrednim društvima i Statuta Društva.</w:t>
      </w:r>
    </w:p>
    <w:p w14:paraId="05368F80" w14:textId="77777777" w:rsidR="00101090" w:rsidRPr="00101090" w:rsidRDefault="00101090" w:rsidP="00101090">
      <w:pPr>
        <w:pStyle w:val="ListParagraph"/>
        <w:tabs>
          <w:tab w:val="left" w:pos="720"/>
        </w:tabs>
        <w:jc w:val="both"/>
        <w:rPr>
          <w:rFonts w:ascii="Tahoma" w:hAnsi="Tahoma" w:cs="Tahoma"/>
          <w:sz w:val="24"/>
          <w:szCs w:val="24"/>
        </w:rPr>
      </w:pPr>
    </w:p>
    <w:p w14:paraId="5155ADDC" w14:textId="705CD5F8" w:rsidR="00F16C66" w:rsidRPr="00101090" w:rsidRDefault="00F16C66" w:rsidP="000D77E8">
      <w:pPr>
        <w:pStyle w:val="ListParagraph"/>
        <w:numPr>
          <w:ilvl w:val="0"/>
          <w:numId w:val="2"/>
        </w:numPr>
        <w:ind w:hanging="630"/>
        <w:jc w:val="both"/>
        <w:rPr>
          <w:rFonts w:ascii="Tahoma" w:hAnsi="Tahoma" w:cs="Tahoma"/>
          <w:sz w:val="24"/>
          <w:szCs w:val="24"/>
        </w:rPr>
      </w:pPr>
      <w:r w:rsidRPr="00101090">
        <w:rPr>
          <w:rFonts w:ascii="Tahoma" w:hAnsi="Tahoma" w:cs="Tahoma"/>
          <w:sz w:val="24"/>
          <w:szCs w:val="24"/>
        </w:rPr>
        <w:t>Odluka stupa na snagu danom donošenja.</w:t>
      </w:r>
    </w:p>
    <w:p w14:paraId="19C4F514" w14:textId="77777777" w:rsidR="00F71351" w:rsidRPr="00C8686C" w:rsidRDefault="00F71351" w:rsidP="00F71351">
      <w:pPr>
        <w:jc w:val="center"/>
        <w:rPr>
          <w:rFonts w:ascii="Tahoma" w:hAnsi="Tahoma" w:cs="Tahoma"/>
          <w:sz w:val="24"/>
          <w:szCs w:val="24"/>
        </w:rPr>
      </w:pPr>
    </w:p>
    <w:p w14:paraId="36CAEF4C" w14:textId="422A0CF4" w:rsidR="00F71351" w:rsidRPr="0031209A" w:rsidRDefault="00F71351" w:rsidP="0031209A">
      <w:pPr>
        <w:jc w:val="center"/>
        <w:rPr>
          <w:rFonts w:ascii="Tahoma" w:eastAsia="Tahoma" w:hAnsi="Tahoma" w:cs="Tahoma"/>
          <w:sz w:val="24"/>
          <w:szCs w:val="24"/>
        </w:rPr>
      </w:pPr>
      <w:r w:rsidRPr="00F71351">
        <w:rPr>
          <w:rFonts w:ascii="Tahoma" w:hAnsi="Tahoma" w:cs="Tahoma"/>
          <w:b/>
          <w:sz w:val="24"/>
          <w:szCs w:val="24"/>
        </w:rPr>
        <w:t>Obrazloženje</w:t>
      </w:r>
      <w:r w:rsidRPr="00F71351">
        <w:rPr>
          <w:rFonts w:ascii="Tahoma" w:eastAsia="Tahoma" w:hAnsi="Tahoma" w:cs="Tahom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70602A" w14:textId="358D8B97" w:rsidR="00101090" w:rsidRDefault="00F16C66" w:rsidP="00F7135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Skupštini akcionara stavljen je na dnevni red </w:t>
      </w:r>
      <w:r w:rsidR="00101387">
        <w:rPr>
          <w:rFonts w:ascii="Tahoma" w:hAnsi="Tahoma" w:cs="Tahoma"/>
          <w:sz w:val="24"/>
          <w:szCs w:val="24"/>
        </w:rPr>
        <w:t xml:space="preserve">predlog </w:t>
      </w:r>
      <w:r>
        <w:rPr>
          <w:rFonts w:ascii="Tahoma" w:hAnsi="Tahoma" w:cs="Tahoma"/>
          <w:sz w:val="24"/>
          <w:szCs w:val="24"/>
        </w:rPr>
        <w:t>odluk</w:t>
      </w:r>
      <w:r w:rsidR="00101387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 xml:space="preserve"> </w:t>
      </w:r>
      <w:r w:rsidR="006B5989">
        <w:rPr>
          <w:rFonts w:ascii="Tahoma" w:hAnsi="Tahoma" w:cs="Tahoma"/>
          <w:sz w:val="24"/>
          <w:szCs w:val="24"/>
        </w:rPr>
        <w:t xml:space="preserve">kojom se </w:t>
      </w:r>
      <w:r w:rsidR="00887FCB" w:rsidRPr="00887FCB">
        <w:rPr>
          <w:rFonts w:ascii="Tahoma" w:hAnsi="Tahoma" w:cs="Tahoma"/>
          <w:sz w:val="24"/>
          <w:szCs w:val="24"/>
        </w:rPr>
        <w:t>odobrava</w:t>
      </w:r>
      <w:r w:rsidR="00101090">
        <w:rPr>
          <w:rFonts w:ascii="Tahoma" w:hAnsi="Tahoma" w:cs="Tahoma"/>
          <w:sz w:val="24"/>
          <w:szCs w:val="24"/>
        </w:rPr>
        <w:t xml:space="preserve"> izvršnom direktoru Društva </w:t>
      </w:r>
      <w:r w:rsidR="00101090" w:rsidRPr="00101090">
        <w:rPr>
          <w:rFonts w:ascii="Tahoma" w:hAnsi="Tahoma" w:cs="Tahoma"/>
          <w:sz w:val="24"/>
          <w:szCs w:val="24"/>
        </w:rPr>
        <w:t xml:space="preserve">da u ime i za račun društva preduzima radnje u vezi sa raspolaganjem nepokretnostima u vlasništvu </w:t>
      </w:r>
      <w:r w:rsidR="00101090">
        <w:rPr>
          <w:rFonts w:ascii="Tahoma" w:hAnsi="Tahoma" w:cs="Tahoma"/>
          <w:sz w:val="24"/>
          <w:szCs w:val="24"/>
        </w:rPr>
        <w:t>D</w:t>
      </w:r>
      <w:r w:rsidR="00101090" w:rsidRPr="00101090">
        <w:rPr>
          <w:rFonts w:ascii="Tahoma" w:hAnsi="Tahoma" w:cs="Tahoma"/>
          <w:sz w:val="24"/>
          <w:szCs w:val="24"/>
        </w:rPr>
        <w:t>ruštva</w:t>
      </w:r>
      <w:r w:rsidR="00101090">
        <w:rPr>
          <w:rFonts w:ascii="Tahoma" w:hAnsi="Tahoma" w:cs="Tahoma"/>
          <w:sz w:val="24"/>
          <w:szCs w:val="24"/>
        </w:rPr>
        <w:t xml:space="preserve"> navedenih u st. II ove Odluke</w:t>
      </w:r>
      <w:r w:rsidR="00101090" w:rsidRPr="00101090">
        <w:rPr>
          <w:rFonts w:ascii="Tahoma" w:hAnsi="Tahoma" w:cs="Tahoma"/>
          <w:sz w:val="24"/>
          <w:szCs w:val="24"/>
        </w:rPr>
        <w:t xml:space="preserve"> pod uslovom da raspolaganje ne predstavlja raspolaganje imovinom velike vrednosti u smislu Zakona o privrednim društvima i Statuta Društva</w:t>
      </w:r>
      <w:r w:rsidR="00101090">
        <w:rPr>
          <w:rFonts w:ascii="Tahoma" w:hAnsi="Tahoma" w:cs="Tahoma"/>
          <w:sz w:val="24"/>
          <w:szCs w:val="24"/>
        </w:rPr>
        <w:t>.</w:t>
      </w:r>
    </w:p>
    <w:p w14:paraId="3EDB7F1B" w14:textId="77777777" w:rsidR="00EB6B31" w:rsidRDefault="005705A8" w:rsidP="0010109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Društvo je navedene nepokretnosti steklo na osnovu Rešenja o ozakonjenju objekata Odeljenja za urbanizam, putnu privredu, stambeno- komunalne poslove, </w:t>
      </w:r>
      <w:r>
        <w:rPr>
          <w:rFonts w:ascii="Tahoma" w:hAnsi="Tahoma" w:cs="Tahoma"/>
          <w:sz w:val="24"/>
          <w:szCs w:val="24"/>
        </w:rPr>
        <w:lastRenderedPageBreak/>
        <w:t xml:space="preserve">građevinarstvo, imovinsko- pravne poslove i lokalni ekonomski razvoj br. 351-637/2010-II od 13.10.2025. godine. </w:t>
      </w:r>
    </w:p>
    <w:p w14:paraId="638A5F89" w14:textId="0025A299" w:rsidR="00101090" w:rsidRDefault="00101090" w:rsidP="0010109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Analizirajući predlog odluke i finansijske pokazatelje od značaja za analizu opravdanosti donošenja predložene Odluke, Skupština akcionara je donela Odluku kao u dispozitivu.</w:t>
      </w:r>
    </w:p>
    <w:p w14:paraId="4E7FED3A" w14:textId="77777777" w:rsidR="00101090" w:rsidRDefault="00101090" w:rsidP="00101090">
      <w:pPr>
        <w:jc w:val="both"/>
        <w:rPr>
          <w:rFonts w:ascii="Tahoma" w:hAnsi="Tahoma" w:cs="Tahoma"/>
          <w:sz w:val="24"/>
          <w:szCs w:val="24"/>
        </w:rPr>
      </w:pPr>
    </w:p>
    <w:p w14:paraId="60A54E0C" w14:textId="40B01CCB" w:rsidR="00C27429" w:rsidRDefault="00C27429" w:rsidP="00C27429">
      <w:pPr>
        <w:jc w:val="both"/>
        <w:rPr>
          <w:rFonts w:ascii="Tahoma" w:hAnsi="Tahoma" w:cs="Tahoma"/>
          <w:sz w:val="24"/>
          <w:szCs w:val="24"/>
        </w:rPr>
      </w:pPr>
    </w:p>
    <w:p w14:paraId="3F4D69F1" w14:textId="04FAAC5D" w:rsidR="00C27429" w:rsidRDefault="00C27429" w:rsidP="00C274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Predsednik skupštine</w:t>
      </w:r>
    </w:p>
    <w:p w14:paraId="0016910E" w14:textId="77777777" w:rsidR="00C27429" w:rsidRDefault="00C27429" w:rsidP="00C274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</w:t>
      </w:r>
    </w:p>
    <w:p w14:paraId="1BD12DDE" w14:textId="3A17DCCD" w:rsidR="00C27429" w:rsidRPr="003F6367" w:rsidRDefault="00C27429" w:rsidP="001378C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_____________________</w:t>
      </w:r>
    </w:p>
    <w:sectPr w:rsidR="00C27429" w:rsidRPr="003F6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5525"/>
    <w:multiLevelType w:val="hybridMultilevel"/>
    <w:tmpl w:val="7BEC7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E44CCF"/>
    <w:multiLevelType w:val="hybridMultilevel"/>
    <w:tmpl w:val="C6AE94BA"/>
    <w:lvl w:ilvl="0" w:tplc="594891A8">
      <w:start w:val="1"/>
      <w:numFmt w:val="bullet"/>
      <w:lvlText w:val="-"/>
      <w:lvlJc w:val="left"/>
      <w:pPr>
        <w:ind w:left="720" w:hanging="360"/>
      </w:pPr>
      <w:rPr>
        <w:rFonts w:ascii="Abadi Extra Light" w:hAnsi="Abadi Extra Light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B0C47"/>
    <w:multiLevelType w:val="hybridMultilevel"/>
    <w:tmpl w:val="78D0466E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D2AEE"/>
    <w:multiLevelType w:val="hybridMultilevel"/>
    <w:tmpl w:val="F74A9694"/>
    <w:lvl w:ilvl="0" w:tplc="3B0CA49A">
      <w:start w:val="1"/>
      <w:numFmt w:val="upperRoman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52E3C"/>
    <w:multiLevelType w:val="multilevel"/>
    <w:tmpl w:val="C3D66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4716858">
    <w:abstractNumId w:val="2"/>
  </w:num>
  <w:num w:numId="2" w16cid:durableId="698315616">
    <w:abstractNumId w:val="3"/>
  </w:num>
  <w:num w:numId="3" w16cid:durableId="620040392">
    <w:abstractNumId w:val="4"/>
  </w:num>
  <w:num w:numId="4" w16cid:durableId="978727001">
    <w:abstractNumId w:val="0"/>
  </w:num>
  <w:num w:numId="5" w16cid:durableId="1734542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F0"/>
    <w:rsid w:val="000D77E8"/>
    <w:rsid w:val="00101090"/>
    <w:rsid w:val="00101387"/>
    <w:rsid w:val="001378C9"/>
    <w:rsid w:val="00146976"/>
    <w:rsid w:val="0014727A"/>
    <w:rsid w:val="00292096"/>
    <w:rsid w:val="002C21B2"/>
    <w:rsid w:val="0031209A"/>
    <w:rsid w:val="00352D55"/>
    <w:rsid w:val="00383C61"/>
    <w:rsid w:val="003D7FC1"/>
    <w:rsid w:val="003F6367"/>
    <w:rsid w:val="00415DF0"/>
    <w:rsid w:val="00493305"/>
    <w:rsid w:val="004B501F"/>
    <w:rsid w:val="004C0BA7"/>
    <w:rsid w:val="004E30EB"/>
    <w:rsid w:val="005705A8"/>
    <w:rsid w:val="00622E59"/>
    <w:rsid w:val="006B5989"/>
    <w:rsid w:val="0074373F"/>
    <w:rsid w:val="00796F47"/>
    <w:rsid w:val="007B4E7E"/>
    <w:rsid w:val="00887FCB"/>
    <w:rsid w:val="0090036D"/>
    <w:rsid w:val="00925075"/>
    <w:rsid w:val="009B08B5"/>
    <w:rsid w:val="00AC6865"/>
    <w:rsid w:val="00B04DA0"/>
    <w:rsid w:val="00B126D7"/>
    <w:rsid w:val="00B67759"/>
    <w:rsid w:val="00C27429"/>
    <w:rsid w:val="00C8686C"/>
    <w:rsid w:val="00CF44C0"/>
    <w:rsid w:val="00E90150"/>
    <w:rsid w:val="00EB6B31"/>
    <w:rsid w:val="00F16C66"/>
    <w:rsid w:val="00F42099"/>
    <w:rsid w:val="00F71351"/>
    <w:rsid w:val="00F8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E4D904"/>
  <w15:chartTrackingRefBased/>
  <w15:docId w15:val="{6FFBE703-3771-4C19-AFBC-D49A5B68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1267</Words>
  <Characters>7444</Characters>
  <Application>Microsoft Office Word</Application>
  <DocSecurity>0</DocSecurity>
  <Lines>158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Josijević</dc:creator>
  <cp:keywords/>
  <dc:description/>
  <cp:lastModifiedBy>Katarina Eraković</cp:lastModifiedBy>
  <cp:revision>8</cp:revision>
  <cp:lastPrinted>2025-11-27T08:45:00Z</cp:lastPrinted>
  <dcterms:created xsi:type="dcterms:W3CDTF">2025-11-27T11:25:00Z</dcterms:created>
  <dcterms:modified xsi:type="dcterms:W3CDTF">2025-11-28T09:45:00Z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baeeb3ec-d6a8-4f71-9d7c-38e2116e63c2</vt:lpwstr>
  </property>
</Properties>
</file>